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E4" w:rsidRPr="0050376B" w:rsidRDefault="00751CE4" w:rsidP="00B9296A">
      <w:pPr>
        <w:pStyle w:val="Nessunaspaziatura"/>
        <w:jc w:val="both"/>
        <w:rPr>
          <w:rFonts w:ascii="Arial" w:hAnsi="Arial" w:cs="Arial"/>
          <w:b/>
        </w:rPr>
      </w:pPr>
      <w:r w:rsidRPr="0050376B">
        <w:rPr>
          <w:rFonts w:ascii="Arial" w:hAnsi="Arial" w:cs="Arial"/>
          <w:b/>
        </w:rPr>
        <w:t>SEGGIO</w:t>
      </w:r>
    </w:p>
    <w:p w:rsidR="00751CE4" w:rsidRDefault="00751CE4" w:rsidP="00B9296A">
      <w:pPr>
        <w:pStyle w:val="Nessunaspaziatura"/>
        <w:jc w:val="both"/>
        <w:rPr>
          <w:rFonts w:ascii="Arial" w:hAnsi="Arial" w:cs="Arial"/>
        </w:rPr>
      </w:pPr>
    </w:p>
    <w:p w:rsidR="00B9296A" w:rsidRDefault="002F23F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L’abitato sorge su di un poggio a cima pianeggiante a quota 916 m.</w:t>
      </w:r>
    </w:p>
    <w:p w:rsidR="002F23F6" w:rsidRDefault="002F23F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il nome di “Seggi” il paese è raffigurato nella carta di </w:t>
      </w:r>
      <w:proofErr w:type="spellStart"/>
      <w:r>
        <w:rPr>
          <w:rFonts w:ascii="Arial" w:hAnsi="Arial" w:cs="Arial"/>
        </w:rPr>
        <w:t>Egnazio</w:t>
      </w:r>
      <w:proofErr w:type="spellEnd"/>
      <w:r>
        <w:rPr>
          <w:rFonts w:ascii="Arial" w:hAnsi="Arial" w:cs="Arial"/>
        </w:rPr>
        <w:t xml:space="preserve"> Danti in Vaticano (a. 1581). </w:t>
      </w:r>
    </w:p>
    <w:p w:rsidR="002F23F6" w:rsidRDefault="002F23F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 insediamento di epoca preromana fortificato con vallo ed </w:t>
      </w:r>
      <w:proofErr w:type="spellStart"/>
      <w:r>
        <w:rPr>
          <w:rFonts w:ascii="Arial" w:hAnsi="Arial" w:cs="Arial"/>
        </w:rPr>
        <w:t>aggere</w:t>
      </w:r>
      <w:proofErr w:type="spellEnd"/>
      <w:r>
        <w:rPr>
          <w:rFonts w:ascii="Arial" w:hAnsi="Arial" w:cs="Arial"/>
        </w:rPr>
        <w:t xml:space="preserve"> si trova presso la località il Casale (914 m), pochissimo </w:t>
      </w:r>
      <w:r w:rsidR="00317D69">
        <w:rPr>
          <w:rFonts w:ascii="Arial" w:hAnsi="Arial" w:cs="Arial"/>
        </w:rPr>
        <w:t>a nord di</w:t>
      </w:r>
      <w:r>
        <w:rPr>
          <w:rFonts w:ascii="Arial" w:hAnsi="Arial" w:cs="Arial"/>
        </w:rPr>
        <w:t xml:space="preserve"> Seggio. </w:t>
      </w:r>
    </w:p>
    <w:p w:rsidR="002F23F6" w:rsidRDefault="002F23F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Sulla sommità pianeggiante dell’altura posta a sud-est del centro del piccolissimo borgo, e nei pressi di u</w:t>
      </w:r>
      <w:r w:rsidR="009024FD">
        <w:rPr>
          <w:rFonts w:ascii="Arial" w:hAnsi="Arial" w:cs="Arial"/>
        </w:rPr>
        <w:t>na chiesa medievale (S. Angelo), f</w:t>
      </w:r>
      <w:r>
        <w:rPr>
          <w:rFonts w:ascii="Arial" w:hAnsi="Arial" w:cs="Arial"/>
        </w:rPr>
        <w:t>u messa in luce nel 1971 una “villa rustica” d’epoca romana.</w:t>
      </w:r>
    </w:p>
    <w:p w:rsidR="002F23F6" w:rsidRDefault="002F23F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Seggio, come accennato, è posto a poca distanza dalla dismessa chiesa di S. Angelo, che si trova sull’altro lato della strada che porta alla Madonna di </w:t>
      </w:r>
      <w:proofErr w:type="spellStart"/>
      <w:r>
        <w:rPr>
          <w:rFonts w:ascii="Arial" w:hAnsi="Arial" w:cs="Arial"/>
        </w:rPr>
        <w:t>Ricciano</w:t>
      </w:r>
      <w:proofErr w:type="spellEnd"/>
      <w:r>
        <w:rPr>
          <w:rFonts w:ascii="Arial" w:hAnsi="Arial" w:cs="Arial"/>
        </w:rPr>
        <w:t>. Il nucleo originario presenta una struttura piuttosto ordinata, di forma quadrangolare, ancora ben leggibile nella cartografia del catasto gregoriano (1819-1834).</w:t>
      </w:r>
      <w:r w:rsidR="00BF589B">
        <w:rPr>
          <w:rFonts w:ascii="Arial" w:hAnsi="Arial" w:cs="Arial"/>
        </w:rPr>
        <w:t xml:space="preserve"> In que</w:t>
      </w:r>
      <w:r w:rsidR="00DC5F01">
        <w:rPr>
          <w:rFonts w:ascii="Arial" w:hAnsi="Arial" w:cs="Arial"/>
        </w:rPr>
        <w:t>l periodo esso era formato da p</w:t>
      </w:r>
      <w:r w:rsidR="00BF589B">
        <w:rPr>
          <w:rFonts w:ascii="Arial" w:hAnsi="Arial" w:cs="Arial"/>
        </w:rPr>
        <w:t xml:space="preserve">iù blocchi di modeste </w:t>
      </w:r>
      <w:r w:rsidR="00DC5F01">
        <w:rPr>
          <w:rFonts w:ascii="Arial" w:hAnsi="Arial" w:cs="Arial"/>
        </w:rPr>
        <w:t>abitazioni, uno dei quali posto al cent</w:t>
      </w:r>
      <w:r w:rsidR="009024FD">
        <w:rPr>
          <w:rFonts w:ascii="Arial" w:hAnsi="Arial" w:cs="Arial"/>
        </w:rPr>
        <w:t>ro, e da un caseggiato disposto</w:t>
      </w:r>
      <w:r w:rsidR="00DC5F01">
        <w:rPr>
          <w:rFonts w:ascii="Arial" w:hAnsi="Arial" w:cs="Arial"/>
        </w:rPr>
        <w:t xml:space="preserve"> a schiera, a cui, solo successivamente, si sono aggiunti i numerosi annessi agricoli (tuttora a Seggio operano alcuni agricoltori e due grandi allevamenti di vacche da carne).  I rimaneggiamenti ed i restauri impediscono di cogliere i particolari architettonici degli edifici, </w:t>
      </w:r>
      <w:proofErr w:type="spellStart"/>
      <w:r w:rsidR="00DC5F01">
        <w:rPr>
          <w:rFonts w:ascii="Arial" w:hAnsi="Arial" w:cs="Arial"/>
        </w:rPr>
        <w:t>acluni</w:t>
      </w:r>
      <w:proofErr w:type="spellEnd"/>
      <w:r w:rsidR="00DC5F01">
        <w:rPr>
          <w:rFonts w:ascii="Arial" w:hAnsi="Arial" w:cs="Arial"/>
        </w:rPr>
        <w:t xml:space="preserve"> dei quali dovrebbero risalire al Medioevo. L’esistenza della non più, di fatto, esistente chiesa di S. Angelo è attestata sin dall’inizio del XIII secolo. Accanto ad essa si trovava una cappella dedicata a S. Maria della Pace, in rovina sin dalla seconda metà del Cinquecento. Non ne rimane memoria nei pochissimi abitanti del luogo.</w:t>
      </w:r>
    </w:p>
    <w:p w:rsidR="00DC5F01" w:rsidRDefault="00DC5F01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La moderna chiesa di Seggio, dedicata alla natività di Maria, fu aperta al culto il 29 settembre 1969. Ora è inagibile perché fortemente danneggiata dal terremoto del 1997.</w:t>
      </w:r>
    </w:p>
    <w:p w:rsidR="0008431C" w:rsidRDefault="0008431C" w:rsidP="00B9296A">
      <w:pPr>
        <w:pStyle w:val="Nessunaspaziatura"/>
        <w:jc w:val="both"/>
        <w:rPr>
          <w:rFonts w:ascii="Arial" w:hAnsi="Arial" w:cs="Arial"/>
        </w:rPr>
      </w:pPr>
    </w:p>
    <w:p w:rsidR="0008431C" w:rsidRDefault="0008431C" w:rsidP="00B9296A">
      <w:pPr>
        <w:pStyle w:val="Nessunaspaziatura"/>
        <w:jc w:val="both"/>
        <w:rPr>
          <w:rFonts w:ascii="Arial" w:hAnsi="Arial" w:cs="Arial"/>
        </w:rPr>
      </w:pPr>
    </w:p>
    <w:p w:rsidR="0008431C" w:rsidRPr="0050376B" w:rsidRDefault="0008431C" w:rsidP="00B9296A">
      <w:pPr>
        <w:pStyle w:val="Nessunaspaziatura"/>
        <w:jc w:val="both"/>
        <w:rPr>
          <w:rFonts w:ascii="Arial" w:hAnsi="Arial" w:cs="Arial"/>
          <w:b/>
        </w:rPr>
      </w:pPr>
      <w:r w:rsidRPr="0050376B">
        <w:rPr>
          <w:rFonts w:ascii="Arial" w:hAnsi="Arial" w:cs="Arial"/>
          <w:b/>
        </w:rPr>
        <w:t>ARVELLO e COSTA D’ARVELLO</w:t>
      </w:r>
    </w:p>
    <w:p w:rsidR="0008431C" w:rsidRDefault="0008431C" w:rsidP="00B9296A">
      <w:pPr>
        <w:pStyle w:val="Nessunaspaziatura"/>
        <w:jc w:val="both"/>
        <w:rPr>
          <w:rFonts w:ascii="Arial" w:hAnsi="Arial" w:cs="Arial"/>
        </w:rPr>
      </w:pPr>
    </w:p>
    <w:p w:rsidR="0008431C" w:rsidRDefault="0008431C" w:rsidP="00B9296A">
      <w:pPr>
        <w:pStyle w:val="Nessunaspaziatura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Arvello</w:t>
      </w:r>
      <w:proofErr w:type="spellEnd"/>
      <w:r>
        <w:rPr>
          <w:rFonts w:ascii="Arial" w:hAnsi="Arial" w:cs="Arial"/>
        </w:rPr>
        <w:t xml:space="preserve"> sorge in bella posizione sul bordo nord-occidentale del Piano omonimo (831 m), da cui si ha la possibilità di ammirare</w:t>
      </w:r>
      <w:r w:rsidR="00E9726E">
        <w:rPr>
          <w:rFonts w:ascii="Arial" w:hAnsi="Arial" w:cs="Arial"/>
        </w:rPr>
        <w:t xml:space="preserve"> uno straordinario panorama che ha il suo punto di forza nei campi sottostanti. La Comunanza agraria di </w:t>
      </w:r>
      <w:proofErr w:type="spellStart"/>
      <w:r w:rsidR="00E9726E">
        <w:rPr>
          <w:rFonts w:ascii="Arial" w:hAnsi="Arial" w:cs="Arial"/>
        </w:rPr>
        <w:t>Arvello</w:t>
      </w:r>
      <w:proofErr w:type="spellEnd"/>
      <w:r w:rsidR="00E9726E">
        <w:rPr>
          <w:rFonts w:ascii="Arial" w:hAnsi="Arial" w:cs="Arial"/>
        </w:rPr>
        <w:t xml:space="preserve"> è titolare di una modesta estensione fondiaria </w:t>
      </w:r>
      <w:r w:rsidR="00821E94">
        <w:rPr>
          <w:rFonts w:ascii="Arial" w:hAnsi="Arial" w:cs="Arial"/>
        </w:rPr>
        <w:t xml:space="preserve">(circa 16 ettari), articolata in quattro appezzamenti posti a nord-ovest del centro abitato. La più antica menzione della località si ha in una carta di </w:t>
      </w:r>
      <w:proofErr w:type="spellStart"/>
      <w:r w:rsidR="00821E94">
        <w:rPr>
          <w:rFonts w:ascii="Arial" w:hAnsi="Arial" w:cs="Arial"/>
        </w:rPr>
        <w:t>Sassovivo</w:t>
      </w:r>
      <w:proofErr w:type="spellEnd"/>
      <w:r w:rsidR="00821E94">
        <w:rPr>
          <w:rFonts w:ascii="Arial" w:hAnsi="Arial" w:cs="Arial"/>
        </w:rPr>
        <w:t xml:space="preserve"> del giugno 1157, attestante la don</w:t>
      </w:r>
      <w:r w:rsidR="009024FD">
        <w:rPr>
          <w:rFonts w:ascii="Arial" w:hAnsi="Arial" w:cs="Arial"/>
        </w:rPr>
        <w:t>azione di una terra ed un p</w:t>
      </w:r>
      <w:r w:rsidR="00821E94">
        <w:rPr>
          <w:rFonts w:ascii="Arial" w:hAnsi="Arial" w:cs="Arial"/>
        </w:rPr>
        <w:t>r</w:t>
      </w:r>
      <w:r w:rsidR="009024FD">
        <w:rPr>
          <w:rFonts w:ascii="Arial" w:hAnsi="Arial" w:cs="Arial"/>
        </w:rPr>
        <w:t>a</w:t>
      </w:r>
      <w:r w:rsidR="00821E94">
        <w:rPr>
          <w:rFonts w:ascii="Arial" w:hAnsi="Arial" w:cs="Arial"/>
        </w:rPr>
        <w:t xml:space="preserve">to </w:t>
      </w:r>
      <w:r w:rsidR="00821E94" w:rsidRPr="00821E94">
        <w:rPr>
          <w:rFonts w:ascii="Arial" w:hAnsi="Arial" w:cs="Arial"/>
          <w:i/>
        </w:rPr>
        <w:t xml:space="preserve">in </w:t>
      </w:r>
      <w:proofErr w:type="spellStart"/>
      <w:r w:rsidR="00821E94" w:rsidRPr="00821E94">
        <w:rPr>
          <w:rFonts w:ascii="Arial" w:hAnsi="Arial" w:cs="Arial"/>
          <w:i/>
        </w:rPr>
        <w:t>Alvellu</w:t>
      </w:r>
      <w:proofErr w:type="spellEnd"/>
      <w:r w:rsidR="00821E94">
        <w:rPr>
          <w:rFonts w:ascii="Arial" w:hAnsi="Arial" w:cs="Arial"/>
        </w:rPr>
        <w:t xml:space="preserve">. </w:t>
      </w:r>
      <w:proofErr w:type="spellStart"/>
      <w:r w:rsidR="00821E94">
        <w:rPr>
          <w:rFonts w:ascii="Arial" w:hAnsi="Arial" w:cs="Arial"/>
          <w:i/>
        </w:rPr>
        <w:t>Possessione</w:t>
      </w:r>
      <w:r w:rsidR="00821E94" w:rsidRPr="00821E94">
        <w:rPr>
          <w:rFonts w:ascii="Arial" w:hAnsi="Arial" w:cs="Arial"/>
          <w:i/>
        </w:rPr>
        <w:t>s</w:t>
      </w:r>
      <w:proofErr w:type="spellEnd"/>
      <w:r w:rsidR="00821E94">
        <w:rPr>
          <w:rFonts w:ascii="Arial" w:hAnsi="Arial" w:cs="Arial"/>
          <w:i/>
        </w:rPr>
        <w:t xml:space="preserve"> </w:t>
      </w:r>
      <w:proofErr w:type="spellStart"/>
      <w:r w:rsidR="00821E94" w:rsidRPr="00821E94">
        <w:rPr>
          <w:rFonts w:ascii="Arial" w:hAnsi="Arial" w:cs="Arial"/>
          <w:i/>
        </w:rPr>
        <w:t>et</w:t>
      </w:r>
      <w:proofErr w:type="spellEnd"/>
      <w:r w:rsidR="00821E94" w:rsidRPr="00821E94">
        <w:rPr>
          <w:rFonts w:ascii="Arial" w:hAnsi="Arial" w:cs="Arial"/>
          <w:i/>
        </w:rPr>
        <w:t xml:space="preserve"> nomine in </w:t>
      </w:r>
      <w:proofErr w:type="spellStart"/>
      <w:r w:rsidR="00821E94" w:rsidRPr="00821E94">
        <w:rPr>
          <w:rFonts w:ascii="Arial" w:hAnsi="Arial" w:cs="Arial"/>
          <w:i/>
        </w:rPr>
        <w:t>Alvello</w:t>
      </w:r>
      <w:proofErr w:type="spellEnd"/>
      <w:r w:rsidR="00821E94">
        <w:rPr>
          <w:rFonts w:ascii="Arial" w:hAnsi="Arial" w:cs="Arial"/>
        </w:rPr>
        <w:t xml:space="preserve"> (a. 1197), terreni situati </w:t>
      </w:r>
      <w:r w:rsidR="00821E94" w:rsidRPr="00821E94">
        <w:rPr>
          <w:rFonts w:ascii="Arial" w:hAnsi="Arial" w:cs="Arial"/>
          <w:i/>
        </w:rPr>
        <w:t xml:space="preserve">in </w:t>
      </w:r>
      <w:proofErr w:type="spellStart"/>
      <w:r w:rsidR="00821E94" w:rsidRPr="00821E94">
        <w:rPr>
          <w:rFonts w:ascii="Arial" w:hAnsi="Arial" w:cs="Arial"/>
          <w:i/>
        </w:rPr>
        <w:t>vocabulo</w:t>
      </w:r>
      <w:proofErr w:type="spellEnd"/>
      <w:r w:rsidR="00821E94" w:rsidRPr="00821E94">
        <w:rPr>
          <w:rFonts w:ascii="Arial" w:hAnsi="Arial" w:cs="Arial"/>
          <w:i/>
        </w:rPr>
        <w:t xml:space="preserve"> Plani </w:t>
      </w:r>
      <w:proofErr w:type="spellStart"/>
      <w:r w:rsidR="00821E94" w:rsidRPr="00821E94">
        <w:rPr>
          <w:rFonts w:ascii="Arial" w:hAnsi="Arial" w:cs="Arial"/>
          <w:i/>
        </w:rPr>
        <w:t>Alvelli</w:t>
      </w:r>
      <w:proofErr w:type="spellEnd"/>
      <w:r w:rsidR="00821E94">
        <w:rPr>
          <w:rFonts w:ascii="Arial" w:hAnsi="Arial" w:cs="Arial"/>
        </w:rPr>
        <w:t xml:space="preserve"> sono altre documentazioni al riguardo.</w:t>
      </w:r>
    </w:p>
    <w:p w:rsidR="00821E94" w:rsidRDefault="00821E94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chiesa della Madonna del Carmine in </w:t>
      </w:r>
      <w:proofErr w:type="spellStart"/>
      <w:r>
        <w:rPr>
          <w:rFonts w:ascii="Arial" w:hAnsi="Arial" w:cs="Arial"/>
        </w:rPr>
        <w:t>Arvello</w:t>
      </w:r>
      <w:proofErr w:type="spellEnd"/>
      <w:r>
        <w:rPr>
          <w:rFonts w:ascii="Arial" w:hAnsi="Arial" w:cs="Arial"/>
        </w:rPr>
        <w:t xml:space="preserve"> (oggi di S. Maria Giacobbe) è citata per la prima volta nel 1699. Non se ne ha traccia, sembra. Infatti fino agli anni Quaranta del secolo passato ad </w:t>
      </w:r>
      <w:proofErr w:type="spellStart"/>
      <w:r>
        <w:rPr>
          <w:rFonts w:ascii="Arial" w:hAnsi="Arial" w:cs="Arial"/>
        </w:rPr>
        <w:t>Arvello</w:t>
      </w:r>
      <w:proofErr w:type="spellEnd"/>
      <w:r>
        <w:rPr>
          <w:rFonts w:ascii="Arial" w:hAnsi="Arial" w:cs="Arial"/>
        </w:rPr>
        <w:t xml:space="preserve"> non esisteva una vera chiesa e si utilizzava  come luogo di culto un ambiente all’interno di un edificio privato, con all’interno una tela della </w:t>
      </w:r>
      <w:r w:rsidRPr="00821E94">
        <w:rPr>
          <w:rFonts w:ascii="Arial" w:hAnsi="Arial" w:cs="Arial"/>
          <w:i/>
        </w:rPr>
        <w:t>Madonna del Carmelo</w:t>
      </w:r>
      <w:r>
        <w:rPr>
          <w:rFonts w:ascii="Arial" w:hAnsi="Arial" w:cs="Arial"/>
        </w:rPr>
        <w:t>.</w:t>
      </w:r>
      <w:r w:rsidR="009C3D86">
        <w:rPr>
          <w:rFonts w:ascii="Arial" w:hAnsi="Arial" w:cs="Arial"/>
        </w:rPr>
        <w:t xml:space="preserve"> Ora tale edificio è stato trasfor</w:t>
      </w:r>
      <w:r w:rsidR="009024FD">
        <w:rPr>
          <w:rFonts w:ascii="Arial" w:hAnsi="Arial" w:cs="Arial"/>
        </w:rPr>
        <w:t xml:space="preserve">mato in magazzino. Un incendio </w:t>
      </w:r>
      <w:r w:rsidR="009C3D86">
        <w:rPr>
          <w:rFonts w:ascii="Arial" w:hAnsi="Arial" w:cs="Arial"/>
        </w:rPr>
        <w:t>del 1949 portò nel 1950 alla realizzazione della attuale chiesetta, peraltro colpita dal terremoto sempre del 1997</w:t>
      </w:r>
      <w:r w:rsidR="0021280D">
        <w:rPr>
          <w:rFonts w:ascii="Arial" w:hAnsi="Arial" w:cs="Arial"/>
        </w:rPr>
        <w:t xml:space="preserve"> (tele interne furono così rimosse e portate altrove)</w:t>
      </w:r>
      <w:r w:rsidR="009C3D86">
        <w:rPr>
          <w:rFonts w:ascii="Arial" w:hAnsi="Arial" w:cs="Arial"/>
        </w:rPr>
        <w:t xml:space="preserve">. Qui comunque è venerata </w:t>
      </w:r>
      <w:r w:rsidR="0021280D">
        <w:rPr>
          <w:rFonts w:ascii="Arial" w:hAnsi="Arial" w:cs="Arial"/>
        </w:rPr>
        <w:t>santa Maria Giacobbe, la cui devozione potrebbe essere giunta sull’altopiano da Pale, luogo di culto forse più importante della zona per la devozione verso la santa portatrice di unguenti (</w:t>
      </w:r>
      <w:proofErr w:type="spellStart"/>
      <w:r w:rsidR="0021280D">
        <w:rPr>
          <w:rFonts w:ascii="Arial" w:hAnsi="Arial" w:cs="Arial"/>
        </w:rPr>
        <w:t>mirrofora</w:t>
      </w:r>
      <w:proofErr w:type="spellEnd"/>
      <w:r w:rsidR="0021280D">
        <w:rPr>
          <w:rFonts w:ascii="Arial" w:hAnsi="Arial" w:cs="Arial"/>
        </w:rPr>
        <w:t>).</w:t>
      </w:r>
    </w:p>
    <w:p w:rsidR="0021280D" w:rsidRDefault="0021280D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Costa d’</w:t>
      </w:r>
      <w:proofErr w:type="spellStart"/>
      <w:r>
        <w:rPr>
          <w:rFonts w:ascii="Arial" w:hAnsi="Arial" w:cs="Arial"/>
        </w:rPr>
        <w:t>Arvello</w:t>
      </w:r>
      <w:proofErr w:type="spellEnd"/>
      <w:r>
        <w:rPr>
          <w:rFonts w:ascii="Arial" w:hAnsi="Arial" w:cs="Arial"/>
        </w:rPr>
        <w:t xml:space="preserve"> è posta a 813 m. Il toponimo è documentato però solo dal 1746. Prima v’era soltanto un </w:t>
      </w:r>
      <w:proofErr w:type="spellStart"/>
      <w:r>
        <w:rPr>
          <w:rFonts w:ascii="Arial" w:hAnsi="Arial" w:cs="Arial"/>
        </w:rPr>
        <w:t>Arvello</w:t>
      </w:r>
      <w:proofErr w:type="spellEnd"/>
      <w:r>
        <w:rPr>
          <w:rFonts w:ascii="Arial" w:hAnsi="Arial" w:cs="Arial"/>
        </w:rPr>
        <w:t xml:space="preserve"> e una chiesa di S. Mariano (di fatto cappella dal 1239, poi chiesa nel 1295 e quindi chiesa di S. </w:t>
      </w:r>
      <w:proofErr w:type="spellStart"/>
      <w:r>
        <w:rPr>
          <w:rFonts w:ascii="Arial" w:hAnsi="Arial" w:cs="Arial"/>
        </w:rPr>
        <w:t>Margano</w:t>
      </w:r>
      <w:proofErr w:type="spellEnd"/>
      <w:r>
        <w:rPr>
          <w:rFonts w:ascii="Arial" w:hAnsi="Arial" w:cs="Arial"/>
        </w:rPr>
        <w:t xml:space="preserve"> o S. Marzano o S. Martino </w:t>
      </w:r>
      <w:r w:rsidRPr="0021280D">
        <w:rPr>
          <w:rFonts w:ascii="Arial" w:hAnsi="Arial" w:cs="Arial"/>
          <w:i/>
        </w:rPr>
        <w:t xml:space="preserve">de </w:t>
      </w:r>
      <w:proofErr w:type="spellStart"/>
      <w:r w:rsidRPr="0021280D">
        <w:rPr>
          <w:rFonts w:ascii="Arial" w:hAnsi="Arial" w:cs="Arial"/>
          <w:i/>
        </w:rPr>
        <w:t>Alvello</w:t>
      </w:r>
      <w:proofErr w:type="spellEnd"/>
      <w:r>
        <w:rPr>
          <w:rFonts w:ascii="Arial" w:hAnsi="Arial" w:cs="Arial"/>
        </w:rPr>
        <w:t>, nel 1333-34).</w:t>
      </w:r>
      <w:r w:rsidR="00F12396">
        <w:rPr>
          <w:rFonts w:ascii="Arial" w:hAnsi="Arial" w:cs="Arial"/>
        </w:rPr>
        <w:t xml:space="preserve"> Passano gli anni e nel 1746 si citavano in netta distinzione </w:t>
      </w:r>
      <w:proofErr w:type="spellStart"/>
      <w:r w:rsidR="00F12396">
        <w:rPr>
          <w:rFonts w:ascii="Arial" w:hAnsi="Arial" w:cs="Arial"/>
        </w:rPr>
        <w:t>Arvello</w:t>
      </w:r>
      <w:proofErr w:type="spellEnd"/>
      <w:r w:rsidR="00F12396">
        <w:rPr>
          <w:rFonts w:ascii="Arial" w:hAnsi="Arial" w:cs="Arial"/>
        </w:rPr>
        <w:t xml:space="preserve">, con la sua chiesa di cui sopra, e Costa di </w:t>
      </w:r>
      <w:proofErr w:type="spellStart"/>
      <w:r w:rsidR="00F12396">
        <w:rPr>
          <w:rFonts w:ascii="Arial" w:hAnsi="Arial" w:cs="Arial"/>
        </w:rPr>
        <w:t>Arvello</w:t>
      </w:r>
      <w:proofErr w:type="spellEnd"/>
      <w:r w:rsidR="00F12396">
        <w:rPr>
          <w:rFonts w:ascii="Arial" w:hAnsi="Arial" w:cs="Arial"/>
        </w:rPr>
        <w:t>, con la chiesetta or</w:t>
      </w:r>
      <w:r w:rsidR="009024FD">
        <w:rPr>
          <w:rFonts w:ascii="Arial" w:hAnsi="Arial" w:cs="Arial"/>
        </w:rPr>
        <w:t xml:space="preserve"> ora detta. Se ne può così trarr</w:t>
      </w:r>
      <w:r w:rsidR="00F12396">
        <w:rPr>
          <w:rFonts w:ascii="Arial" w:hAnsi="Arial" w:cs="Arial"/>
        </w:rPr>
        <w:t xml:space="preserve">e la conclusione che l’insediamento più antico sia proprio Costa, la vecchia </w:t>
      </w:r>
      <w:proofErr w:type="spellStart"/>
      <w:r w:rsidR="00F12396">
        <w:rPr>
          <w:rFonts w:ascii="Arial" w:hAnsi="Arial" w:cs="Arial"/>
        </w:rPr>
        <w:t>Arvello</w:t>
      </w:r>
      <w:proofErr w:type="spellEnd"/>
      <w:r w:rsidR="00F12396">
        <w:rPr>
          <w:rFonts w:ascii="Arial" w:hAnsi="Arial" w:cs="Arial"/>
        </w:rPr>
        <w:t xml:space="preserve"> di fatto, e successivamente sia sorto il villaggio attuale di </w:t>
      </w:r>
      <w:proofErr w:type="spellStart"/>
      <w:r w:rsidR="00F12396">
        <w:rPr>
          <w:rFonts w:ascii="Arial" w:hAnsi="Arial" w:cs="Arial"/>
        </w:rPr>
        <w:t>Arvello</w:t>
      </w:r>
      <w:proofErr w:type="spellEnd"/>
      <w:r w:rsidR="00F12396">
        <w:rPr>
          <w:rFonts w:ascii="Arial" w:hAnsi="Arial" w:cs="Arial"/>
        </w:rPr>
        <w:t>.</w:t>
      </w:r>
    </w:p>
    <w:p w:rsidR="00F12396" w:rsidRDefault="00F1239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Costa è costituita da un piccolo </w:t>
      </w:r>
      <w:proofErr w:type="spellStart"/>
      <w:r>
        <w:rPr>
          <w:rFonts w:ascii="Arial" w:hAnsi="Arial" w:cs="Arial"/>
        </w:rPr>
        <w:t>nucelo</w:t>
      </w:r>
      <w:proofErr w:type="spellEnd"/>
      <w:r>
        <w:rPr>
          <w:rFonts w:ascii="Arial" w:hAnsi="Arial" w:cs="Arial"/>
        </w:rPr>
        <w:t xml:space="preserve"> di edifici abitativi sorti nei pressi della chiesa medievale; il toponimo potrebbe indicare</w:t>
      </w:r>
      <w:r w:rsidR="00237618">
        <w:rPr>
          <w:rFonts w:ascii="Arial" w:hAnsi="Arial" w:cs="Arial"/>
        </w:rPr>
        <w:t xml:space="preserve"> “zona disboscata e messa a coltura”. </w:t>
      </w:r>
      <w:r>
        <w:rPr>
          <w:rFonts w:ascii="Arial" w:hAnsi="Arial" w:cs="Arial"/>
        </w:rPr>
        <w:t xml:space="preserve">A Costa resistono </w:t>
      </w:r>
      <w:r w:rsidR="00237618">
        <w:rPr>
          <w:rFonts w:ascii="Arial" w:hAnsi="Arial" w:cs="Arial"/>
        </w:rPr>
        <w:t xml:space="preserve">infatti </w:t>
      </w:r>
      <w:r>
        <w:rPr>
          <w:rFonts w:ascii="Arial" w:hAnsi="Arial" w:cs="Arial"/>
        </w:rPr>
        <w:t>un paio di famiglie che vivono di agricoltura ed allevamento (vacche da latte e da carne, animali da cortile; coltivazioni di patate e lenticchie nel piano sottostante).</w:t>
      </w:r>
    </w:p>
    <w:p w:rsidR="0050376B" w:rsidRDefault="0050376B" w:rsidP="00B9296A">
      <w:pPr>
        <w:pStyle w:val="Nessunaspaziatura"/>
        <w:jc w:val="both"/>
        <w:rPr>
          <w:rFonts w:ascii="Arial" w:hAnsi="Arial" w:cs="Arial"/>
        </w:rPr>
      </w:pPr>
    </w:p>
    <w:p w:rsidR="0050376B" w:rsidRDefault="0050376B" w:rsidP="00B9296A">
      <w:pPr>
        <w:pStyle w:val="Nessunaspaziatura"/>
        <w:jc w:val="both"/>
        <w:rPr>
          <w:rFonts w:ascii="Arial" w:hAnsi="Arial" w:cs="Arial"/>
        </w:rPr>
      </w:pPr>
    </w:p>
    <w:p w:rsidR="0050376B" w:rsidRDefault="0050376B" w:rsidP="00B9296A">
      <w:pPr>
        <w:pStyle w:val="Nessunaspaziatura"/>
        <w:jc w:val="both"/>
        <w:rPr>
          <w:rFonts w:ascii="Arial" w:hAnsi="Arial" w:cs="Arial"/>
        </w:rPr>
      </w:pPr>
    </w:p>
    <w:p w:rsidR="0050376B" w:rsidRDefault="0050376B" w:rsidP="00B9296A">
      <w:pPr>
        <w:pStyle w:val="Nessunaspaziatura"/>
        <w:jc w:val="both"/>
        <w:rPr>
          <w:rFonts w:ascii="Arial" w:hAnsi="Arial" w:cs="Arial"/>
        </w:rPr>
      </w:pPr>
    </w:p>
    <w:p w:rsidR="0050376B" w:rsidRDefault="0050376B" w:rsidP="00B9296A">
      <w:pPr>
        <w:pStyle w:val="Nessunaspaziatura"/>
        <w:jc w:val="both"/>
        <w:rPr>
          <w:rFonts w:ascii="Arial" w:hAnsi="Arial" w:cs="Arial"/>
          <w:b/>
        </w:rPr>
      </w:pPr>
      <w:r w:rsidRPr="0050376B">
        <w:rPr>
          <w:rFonts w:ascii="Arial" w:hAnsi="Arial" w:cs="Arial"/>
          <w:b/>
        </w:rPr>
        <w:lastRenderedPageBreak/>
        <w:t>ANNIFO</w:t>
      </w:r>
    </w:p>
    <w:p w:rsidR="0050376B" w:rsidRDefault="0050376B" w:rsidP="00B9296A">
      <w:pPr>
        <w:pStyle w:val="Nessunaspaziatura"/>
        <w:jc w:val="both"/>
        <w:rPr>
          <w:rFonts w:ascii="Arial" w:hAnsi="Arial" w:cs="Arial"/>
          <w:b/>
        </w:rPr>
      </w:pPr>
    </w:p>
    <w:p w:rsidR="0050376B" w:rsidRDefault="0050376B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Dominante il Piano omonimo e parte di quello di </w:t>
      </w:r>
      <w:proofErr w:type="spellStart"/>
      <w:r>
        <w:rPr>
          <w:rFonts w:ascii="Arial" w:hAnsi="Arial" w:cs="Arial"/>
        </w:rPr>
        <w:t>Collecroce</w:t>
      </w:r>
      <w:proofErr w:type="spellEnd"/>
      <w:r>
        <w:rPr>
          <w:rFonts w:ascii="Arial" w:hAnsi="Arial" w:cs="Arial"/>
        </w:rPr>
        <w:t xml:space="preserve">, l’articolato borgo di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, sorto sotto il monte di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 (1048 m</w:t>
      </w:r>
      <w:r w:rsidR="003B4FF2">
        <w:rPr>
          <w:rFonts w:ascii="Arial" w:hAnsi="Arial" w:cs="Arial"/>
        </w:rPr>
        <w:t>: qui furono recuperate schegge di lavorazione risalenti al Paleolitico e Neolitico</w:t>
      </w:r>
      <w:r>
        <w:rPr>
          <w:rFonts w:ascii="Arial" w:hAnsi="Arial" w:cs="Arial"/>
        </w:rPr>
        <w:t xml:space="preserve">), è posta tra gli 856 e gli 874 m </w:t>
      </w:r>
      <w:proofErr w:type="spellStart"/>
      <w:r>
        <w:rPr>
          <w:rFonts w:ascii="Arial" w:hAnsi="Arial" w:cs="Arial"/>
        </w:rPr>
        <w:t>slm</w:t>
      </w:r>
      <w:proofErr w:type="spellEnd"/>
      <w:r>
        <w:rPr>
          <w:rFonts w:ascii="Arial" w:hAnsi="Arial" w:cs="Arial"/>
        </w:rPr>
        <w:t xml:space="preserve">. Con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 si intende l’insieme di ben 6 nuclei distinti: Colle, Castello, Fosse, Villa, </w:t>
      </w:r>
      <w:proofErr w:type="spellStart"/>
      <w:r>
        <w:rPr>
          <w:rFonts w:ascii="Arial" w:hAnsi="Arial" w:cs="Arial"/>
        </w:rPr>
        <w:t>Coderone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Coderonc</w:t>
      </w:r>
      <w:r w:rsidR="00C5778F">
        <w:rPr>
          <w:rFonts w:ascii="Arial" w:hAnsi="Arial" w:cs="Arial"/>
        </w:rPr>
        <w:t>ino</w:t>
      </w:r>
      <w:proofErr w:type="spellEnd"/>
      <w:r w:rsidR="00C5778F">
        <w:rPr>
          <w:rFonts w:ascii="Arial" w:hAnsi="Arial" w:cs="Arial"/>
        </w:rPr>
        <w:t xml:space="preserve"> (o </w:t>
      </w:r>
      <w:proofErr w:type="spellStart"/>
      <w:r w:rsidR="00C5778F">
        <w:rPr>
          <w:rFonts w:ascii="Arial" w:hAnsi="Arial" w:cs="Arial"/>
        </w:rPr>
        <w:t>Coderoncello</w:t>
      </w:r>
      <w:proofErr w:type="spellEnd"/>
      <w:r w:rsidR="00C5778F">
        <w:rPr>
          <w:rFonts w:ascii="Arial" w:hAnsi="Arial" w:cs="Arial"/>
        </w:rPr>
        <w:t>), oltre alle</w:t>
      </w:r>
      <w:r>
        <w:rPr>
          <w:rFonts w:ascii="Arial" w:hAnsi="Arial" w:cs="Arial"/>
        </w:rPr>
        <w:t xml:space="preserve"> Casette</w:t>
      </w:r>
      <w:r w:rsidR="00C5778F">
        <w:rPr>
          <w:rFonts w:ascii="Arial" w:hAnsi="Arial" w:cs="Arial"/>
        </w:rPr>
        <w:t xml:space="preserve"> (“giù le casette”: ove sorge il villaggio di legno)</w:t>
      </w:r>
      <w:r>
        <w:rPr>
          <w:rFonts w:ascii="Arial" w:hAnsi="Arial" w:cs="Arial"/>
        </w:rPr>
        <w:t xml:space="preserve">, site </w:t>
      </w:r>
      <w:r w:rsidR="009024FD">
        <w:rPr>
          <w:rFonts w:ascii="Arial" w:hAnsi="Arial" w:cs="Arial"/>
        </w:rPr>
        <w:t>più o meno al piano</w:t>
      </w:r>
      <w:r>
        <w:rPr>
          <w:rFonts w:ascii="Arial" w:hAnsi="Arial" w:cs="Arial"/>
        </w:rPr>
        <w:t>, costruite dopo  i noti eventi si</w:t>
      </w:r>
      <w:r w:rsidR="00C5778F">
        <w:rPr>
          <w:rFonts w:ascii="Arial" w:hAnsi="Arial" w:cs="Arial"/>
        </w:rPr>
        <w:t xml:space="preserve">smici di una ventina di anni fa; le case popolari sono invece note come “la </w:t>
      </w:r>
      <w:proofErr w:type="spellStart"/>
      <w:r w:rsidR="00C5778F">
        <w:rPr>
          <w:rFonts w:ascii="Arial" w:hAnsi="Arial" w:cs="Arial"/>
        </w:rPr>
        <w:t>moia</w:t>
      </w:r>
      <w:proofErr w:type="spellEnd"/>
      <w:r w:rsidR="00C5778F">
        <w:rPr>
          <w:rFonts w:ascii="Arial" w:hAnsi="Arial" w:cs="Arial"/>
        </w:rPr>
        <w:t xml:space="preserve">”. “Lu </w:t>
      </w:r>
      <w:proofErr w:type="spellStart"/>
      <w:r w:rsidR="00C5778F">
        <w:rPr>
          <w:rFonts w:ascii="Arial" w:hAnsi="Arial" w:cs="Arial"/>
        </w:rPr>
        <w:t>strittu</w:t>
      </w:r>
      <w:proofErr w:type="spellEnd"/>
      <w:r w:rsidR="00C5778F">
        <w:rPr>
          <w:rFonts w:ascii="Arial" w:hAnsi="Arial" w:cs="Arial"/>
        </w:rPr>
        <w:t>” è invece detto la piccola area ove vi è il bar alimentari tra Villa e Fosse.</w:t>
      </w:r>
    </w:p>
    <w:p w:rsidR="00E00024" w:rsidRDefault="00E00024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Secondo il Sensi, l’etimologia del paese risale al toponimo </w:t>
      </w:r>
      <w:proofErr w:type="spellStart"/>
      <w:r>
        <w:rPr>
          <w:rFonts w:ascii="Arial" w:hAnsi="Arial" w:cs="Arial"/>
        </w:rPr>
        <w:t>Nifo</w:t>
      </w:r>
      <w:proofErr w:type="spellEnd"/>
      <w:r>
        <w:rPr>
          <w:rFonts w:ascii="Arial" w:hAnsi="Arial" w:cs="Arial"/>
        </w:rPr>
        <w:t xml:space="preserve">, da cui </w:t>
      </w:r>
      <w:proofErr w:type="spellStart"/>
      <w:r>
        <w:rPr>
          <w:rFonts w:ascii="Arial" w:hAnsi="Arial" w:cs="Arial"/>
        </w:rPr>
        <w:t>Andifu</w:t>
      </w:r>
      <w:proofErr w:type="spellEnd"/>
      <w:r>
        <w:rPr>
          <w:rFonts w:ascii="Arial" w:hAnsi="Arial" w:cs="Arial"/>
        </w:rPr>
        <w:t xml:space="preserve"> ed infine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, che deriva dal greco e significa “nevica” o, meglio, “località nevosa”. Un’altra ipotesi farebbe risalire il termine all’antico passaggio di Annibale a </w:t>
      </w:r>
      <w:proofErr w:type="spellStart"/>
      <w:r>
        <w:rPr>
          <w:rFonts w:ascii="Arial" w:hAnsi="Arial" w:cs="Arial"/>
        </w:rPr>
        <w:t>Plestia</w:t>
      </w:r>
      <w:proofErr w:type="spellEnd"/>
      <w:r>
        <w:rPr>
          <w:rFonts w:ascii="Arial" w:hAnsi="Arial" w:cs="Arial"/>
        </w:rPr>
        <w:t xml:space="preserve"> e zone circostanti: “</w:t>
      </w:r>
      <w:r w:rsidRPr="00E00024">
        <w:rPr>
          <w:rFonts w:ascii="Arial" w:hAnsi="Arial" w:cs="Arial"/>
          <w:i/>
        </w:rPr>
        <w:t>Annibale</w:t>
      </w:r>
      <w:r>
        <w:rPr>
          <w:rFonts w:ascii="Arial" w:hAnsi="Arial" w:cs="Arial"/>
        </w:rPr>
        <w:t xml:space="preserve"> </w:t>
      </w:r>
      <w:proofErr w:type="spellStart"/>
      <w:r w:rsidRPr="00E00024">
        <w:rPr>
          <w:rFonts w:ascii="Arial" w:hAnsi="Arial" w:cs="Arial"/>
          <w:i/>
        </w:rPr>
        <w:t>fuit</w:t>
      </w:r>
      <w:proofErr w:type="spellEnd"/>
      <w:r>
        <w:rPr>
          <w:rFonts w:ascii="Arial" w:hAnsi="Arial" w:cs="Arial"/>
        </w:rPr>
        <w:t>”. Chissà.</w:t>
      </w:r>
    </w:p>
    <w:p w:rsidR="00DC6CFE" w:rsidRDefault="003B4FF2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entriamo qui in merito al patrimonio coltivo, prativo e boschivo di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 e dintorni; la Comunanza agraria</w:t>
      </w:r>
      <w:r w:rsidR="007B035D">
        <w:rPr>
          <w:rFonts w:ascii="Arial" w:hAnsi="Arial" w:cs="Arial"/>
        </w:rPr>
        <w:t>, si ricor</w:t>
      </w:r>
      <w:r>
        <w:rPr>
          <w:rFonts w:ascii="Arial" w:hAnsi="Arial" w:cs="Arial"/>
        </w:rPr>
        <w:t xml:space="preserve">da comunque, dispone di 306 ettari di terreni, quasi tutti in territorio folignate. </w:t>
      </w:r>
    </w:p>
    <w:p w:rsidR="002C1237" w:rsidRDefault="001C7F16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Complessa la storia evolutiva dell’insediamento oggi noto come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, a partire dall’inizio del XII secolo. Sta di fatto che, a fine XIII secolo, il profilo plurale dell’insediamento </w:t>
      </w:r>
      <w:proofErr w:type="spellStart"/>
      <w:r>
        <w:rPr>
          <w:rFonts w:ascii="Arial" w:hAnsi="Arial" w:cs="Arial"/>
        </w:rPr>
        <w:t>annifano</w:t>
      </w:r>
      <w:proofErr w:type="spellEnd"/>
      <w:r>
        <w:rPr>
          <w:rFonts w:ascii="Arial" w:hAnsi="Arial" w:cs="Arial"/>
        </w:rPr>
        <w:t>, poteva dirsi concluso.</w:t>
      </w:r>
      <w:r w:rsidR="00BE6037">
        <w:rPr>
          <w:rFonts w:ascii="Arial" w:hAnsi="Arial" w:cs="Arial"/>
        </w:rPr>
        <w:t xml:space="preserve"> La località manteneva lo status di “villa” rustica, mentre, e siamo agli inizi del XIV secolo, si era ordinato di fortificare la località Colle e che nel processo di costruzione del </w:t>
      </w:r>
      <w:proofErr w:type="spellStart"/>
      <w:r w:rsidR="00BE6037" w:rsidRPr="00BE6037">
        <w:rPr>
          <w:rFonts w:ascii="Arial" w:hAnsi="Arial" w:cs="Arial"/>
          <w:i/>
        </w:rPr>
        <w:t>castrum</w:t>
      </w:r>
      <w:proofErr w:type="spellEnd"/>
      <w:r w:rsidR="00BE6037">
        <w:rPr>
          <w:rFonts w:ascii="Arial" w:hAnsi="Arial" w:cs="Arial"/>
        </w:rPr>
        <w:t xml:space="preserve">, cioè del castello intitolato a san Pietro, si era giunti al punto di erigere torre e cassero. Colle di </w:t>
      </w:r>
      <w:proofErr w:type="spellStart"/>
      <w:r w:rsidR="00BE6037">
        <w:rPr>
          <w:rFonts w:ascii="Arial" w:hAnsi="Arial" w:cs="Arial"/>
        </w:rPr>
        <w:t>Annifo</w:t>
      </w:r>
      <w:proofErr w:type="spellEnd"/>
      <w:r w:rsidR="00BE6037">
        <w:rPr>
          <w:rFonts w:ascii="Arial" w:hAnsi="Arial" w:cs="Arial"/>
        </w:rPr>
        <w:t>, con il suo castello e la sua chiesa, era diventato il sito strategico dell’insediamento.</w:t>
      </w:r>
    </w:p>
    <w:p w:rsidR="00BE6037" w:rsidRPr="00BE6037" w:rsidRDefault="00BE6037" w:rsidP="00B9296A">
      <w:pPr>
        <w:pStyle w:val="Nessunaspaziatura"/>
        <w:jc w:val="both"/>
        <w:rPr>
          <w:rFonts w:ascii="Arial" w:hAnsi="Arial" w:cs="Arial"/>
          <w:sz w:val="18"/>
          <w:szCs w:val="18"/>
        </w:rPr>
      </w:pPr>
      <w:r w:rsidRPr="00BE6037">
        <w:rPr>
          <w:rFonts w:ascii="Arial" w:hAnsi="Arial" w:cs="Arial"/>
          <w:sz w:val="18"/>
          <w:szCs w:val="18"/>
        </w:rPr>
        <w:t>“L’impianto di questo articolato insediamento segue un modello tipico della montagna appenninica fin dal periodo protostorico, quando l’occupazione avveniva mediante piccoli villaggi posti a breve distanza l’uno dall’</w:t>
      </w:r>
      <w:proofErr w:type="spellStart"/>
      <w:r w:rsidRPr="00BE6037">
        <w:rPr>
          <w:rFonts w:ascii="Arial" w:hAnsi="Arial" w:cs="Arial"/>
          <w:sz w:val="18"/>
          <w:szCs w:val="18"/>
        </w:rPr>
        <w:t>altro…</w:t>
      </w:r>
      <w:proofErr w:type="spellEnd"/>
      <w:r w:rsidRPr="00BE6037">
        <w:rPr>
          <w:rFonts w:ascii="Arial" w:hAnsi="Arial" w:cs="Arial"/>
          <w:sz w:val="18"/>
          <w:szCs w:val="18"/>
        </w:rPr>
        <w:t xml:space="preserve"> I diversi nuclei di </w:t>
      </w:r>
      <w:proofErr w:type="spellStart"/>
      <w:r w:rsidRPr="00BE6037">
        <w:rPr>
          <w:rFonts w:ascii="Arial" w:hAnsi="Arial" w:cs="Arial"/>
          <w:sz w:val="18"/>
          <w:szCs w:val="18"/>
        </w:rPr>
        <w:t>Annifo</w:t>
      </w:r>
      <w:proofErr w:type="spellEnd"/>
      <w:r w:rsidRPr="00BE6037">
        <w:rPr>
          <w:rFonts w:ascii="Arial" w:hAnsi="Arial" w:cs="Arial"/>
          <w:sz w:val="18"/>
          <w:szCs w:val="18"/>
        </w:rPr>
        <w:t xml:space="preserve"> sono strettamente collegati tra loro da una strada che corre lungo la medesima quota di livello; nel passato ciascuno di essi era a sua volta servito da vari sentieri che li mettevano in comunicazione con i boschi  ed i campi </w:t>
      </w:r>
      <w:proofErr w:type="spellStart"/>
      <w:r w:rsidRPr="00BE6037">
        <w:rPr>
          <w:rFonts w:ascii="Arial" w:hAnsi="Arial" w:cs="Arial"/>
          <w:sz w:val="18"/>
          <w:szCs w:val="18"/>
        </w:rPr>
        <w:t>limitrofi…</w:t>
      </w:r>
      <w:proofErr w:type="spellEnd"/>
      <w:r w:rsidRPr="00BE6037">
        <w:rPr>
          <w:rFonts w:ascii="Arial" w:hAnsi="Arial" w:cs="Arial"/>
          <w:sz w:val="18"/>
          <w:szCs w:val="18"/>
        </w:rPr>
        <w:t xml:space="preserve">”. </w:t>
      </w:r>
    </w:p>
    <w:p w:rsidR="00BE6037" w:rsidRDefault="00BE6037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Colle è ben arroccato sull’ultima propaggine dell’altura e con gli edifici disposti all’incrocio di tre strade.</w:t>
      </w:r>
    </w:p>
    <w:p w:rsidR="00BE6037" w:rsidRDefault="00BE6037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 ovest del villaggio si trova un cocuzzolo bordato di alberi dove va localizzata l’area del Castello medievale di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 xml:space="preserve"> (874 m). Vi è stata ipotizzata la pre</w:t>
      </w:r>
      <w:r w:rsidR="00AB0E9C">
        <w:rPr>
          <w:rFonts w:ascii="Arial" w:hAnsi="Arial" w:cs="Arial"/>
        </w:rPr>
        <w:t xml:space="preserve">esistenza di un castelliere con vallo ed </w:t>
      </w:r>
      <w:proofErr w:type="spellStart"/>
      <w:r w:rsidR="00AB0E9C">
        <w:rPr>
          <w:rFonts w:ascii="Arial" w:hAnsi="Arial" w:cs="Arial"/>
        </w:rPr>
        <w:t>aggere</w:t>
      </w:r>
      <w:proofErr w:type="spellEnd"/>
      <w:r w:rsidR="00AB0E9C">
        <w:rPr>
          <w:rFonts w:ascii="Arial" w:hAnsi="Arial" w:cs="Arial"/>
        </w:rPr>
        <w:t xml:space="preserve"> risalente al periodo umbro. Una chieset</w:t>
      </w:r>
      <w:r w:rsidR="0079752C">
        <w:rPr>
          <w:rFonts w:ascii="Arial" w:hAnsi="Arial" w:cs="Arial"/>
        </w:rPr>
        <w:t>ta, dedicata a san L</w:t>
      </w:r>
      <w:r w:rsidR="00AB0E9C">
        <w:rPr>
          <w:rFonts w:ascii="Arial" w:hAnsi="Arial" w:cs="Arial"/>
        </w:rPr>
        <w:t xml:space="preserve">orenzo, </w:t>
      </w:r>
      <w:r w:rsidR="0079752C">
        <w:rPr>
          <w:rFonts w:ascii="Arial" w:hAnsi="Arial" w:cs="Arial"/>
        </w:rPr>
        <w:t xml:space="preserve">ma oggi adibita a rimessa </w:t>
      </w:r>
      <w:r w:rsidR="00AB0E9C">
        <w:rPr>
          <w:rFonts w:ascii="Arial" w:hAnsi="Arial" w:cs="Arial"/>
        </w:rPr>
        <w:t xml:space="preserve">è visibile </w:t>
      </w:r>
      <w:r w:rsidR="0079752C">
        <w:rPr>
          <w:rFonts w:ascii="Arial" w:hAnsi="Arial" w:cs="Arial"/>
        </w:rPr>
        <w:t>tra Castello e Colle, sul lato nord. Oggi del castello non resta praticamente nulla.</w:t>
      </w:r>
    </w:p>
    <w:p w:rsidR="0079752C" w:rsidRDefault="0079752C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piedi del castello, all’estremità opposta, si trova Fosse, nucleo di origine medievale come dimostra la cappella di S. Pietro (metà XIII secolo): San Pietro de </w:t>
      </w:r>
      <w:proofErr w:type="spellStart"/>
      <w:r w:rsidRPr="008F6D71">
        <w:rPr>
          <w:rFonts w:ascii="Arial" w:hAnsi="Arial" w:cs="Arial"/>
          <w:i/>
        </w:rPr>
        <w:t>Fossis</w:t>
      </w:r>
      <w:proofErr w:type="spellEnd"/>
      <w:r w:rsidRPr="008F6D71">
        <w:rPr>
          <w:rFonts w:ascii="Arial" w:hAnsi="Arial" w:cs="Arial"/>
          <w:i/>
        </w:rPr>
        <w:t xml:space="preserve"> </w:t>
      </w:r>
      <w:proofErr w:type="spellStart"/>
      <w:r w:rsidRPr="008F6D71">
        <w:rPr>
          <w:rFonts w:ascii="Arial" w:hAnsi="Arial" w:cs="Arial"/>
          <w:i/>
        </w:rPr>
        <w:t>apud</w:t>
      </w:r>
      <w:proofErr w:type="spellEnd"/>
      <w:r w:rsidRPr="008F6D71">
        <w:rPr>
          <w:rFonts w:ascii="Arial" w:hAnsi="Arial" w:cs="Arial"/>
          <w:i/>
        </w:rPr>
        <w:t xml:space="preserve"> castri </w:t>
      </w:r>
      <w:proofErr w:type="spellStart"/>
      <w:r w:rsidRPr="008F6D71">
        <w:rPr>
          <w:rFonts w:ascii="Arial" w:hAnsi="Arial" w:cs="Arial"/>
          <w:i/>
        </w:rPr>
        <w:t>Annifi</w:t>
      </w:r>
      <w:proofErr w:type="spellEnd"/>
      <w:r w:rsidR="004B4F6D">
        <w:rPr>
          <w:rFonts w:ascii="Arial" w:hAnsi="Arial" w:cs="Arial"/>
        </w:rPr>
        <w:t>, un tempo assai ricca con tanto di oratorio.</w:t>
      </w:r>
    </w:p>
    <w:p w:rsidR="004B4F6D" w:rsidRDefault="004B4F6D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Villa, la Villa </w:t>
      </w:r>
      <w:proofErr w:type="spellStart"/>
      <w:r>
        <w:rPr>
          <w:rFonts w:ascii="Arial" w:hAnsi="Arial" w:cs="Arial"/>
        </w:rPr>
        <w:t>Balciana</w:t>
      </w:r>
      <w:proofErr w:type="spellEnd"/>
      <w:r>
        <w:rPr>
          <w:rFonts w:ascii="Arial" w:hAnsi="Arial" w:cs="Arial"/>
        </w:rPr>
        <w:t xml:space="preserve"> dei documenti, costituisce il blocco di case più consistente di </w:t>
      </w:r>
      <w:proofErr w:type="spellStart"/>
      <w:r>
        <w:rPr>
          <w:rFonts w:ascii="Arial" w:hAnsi="Arial" w:cs="Arial"/>
        </w:rPr>
        <w:t>Annifo</w:t>
      </w:r>
      <w:proofErr w:type="spellEnd"/>
      <w:r>
        <w:rPr>
          <w:rFonts w:ascii="Arial" w:hAnsi="Arial" w:cs="Arial"/>
        </w:rPr>
        <w:t>, di fronte ai tre precedenti. Gli edifici, per lo più a schiera, si dispongono su livelli del terreno differenti e lungo più assi viari paralleli collegati tra loro da brevi vicoli di raccordo. Qui troviamo la chiesa parrocchiale di sant’Elena, di lontanissima costruzione, ma ricostruita del tutto dopo i terremoti del Settecento e successivamente ai nostri giorni. La santa è particolarmente invocata dalle puerpere per ottenere la grazia del latte.</w:t>
      </w:r>
      <w:r w:rsidR="0032124E">
        <w:rPr>
          <w:rFonts w:ascii="Arial" w:hAnsi="Arial" w:cs="Arial"/>
        </w:rPr>
        <w:t xml:space="preserve"> Tra gli edifici di un certo interesse storico figurava in </w:t>
      </w:r>
      <w:proofErr w:type="spellStart"/>
      <w:r w:rsidR="0032124E">
        <w:rPr>
          <w:rFonts w:ascii="Arial" w:hAnsi="Arial" w:cs="Arial"/>
        </w:rPr>
        <w:t>Annifo</w:t>
      </w:r>
      <w:proofErr w:type="spellEnd"/>
      <w:r w:rsidR="0032124E">
        <w:rPr>
          <w:rFonts w:ascii="Arial" w:hAnsi="Arial" w:cs="Arial"/>
        </w:rPr>
        <w:t xml:space="preserve"> la sede del Monte Frumentario, istituto di prestito del grano a disposizione dei contadini più poveri.</w:t>
      </w:r>
    </w:p>
    <w:p w:rsidR="003F549B" w:rsidRDefault="003F549B" w:rsidP="003F549B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531145" cy="1666875"/>
            <wp:effectExtent l="19050" t="0" r="0" b="0"/>
            <wp:docPr id="1" name="Immagine 1" descr="C:\Users\Daniele\Desktop\I sei castellieri\IMG_1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\Desktop\I sei castellieri\IMG_19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629" cy="166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24E" w:rsidRDefault="0032124E" w:rsidP="00B9296A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Una posizione </w:t>
      </w:r>
      <w:r w:rsidR="00690E03">
        <w:rPr>
          <w:rFonts w:ascii="Arial" w:hAnsi="Arial" w:cs="Arial"/>
        </w:rPr>
        <w:t xml:space="preserve">di mezza costa occupano anche i due nuclei di </w:t>
      </w:r>
      <w:proofErr w:type="spellStart"/>
      <w:r w:rsidR="00690E03">
        <w:rPr>
          <w:rFonts w:ascii="Arial" w:hAnsi="Arial" w:cs="Arial"/>
        </w:rPr>
        <w:t>Coderone</w:t>
      </w:r>
      <w:proofErr w:type="spellEnd"/>
      <w:r w:rsidR="00690E03">
        <w:rPr>
          <w:rFonts w:ascii="Arial" w:hAnsi="Arial" w:cs="Arial"/>
        </w:rPr>
        <w:t xml:space="preserve"> e </w:t>
      </w:r>
      <w:proofErr w:type="spellStart"/>
      <w:r w:rsidR="00690E03">
        <w:rPr>
          <w:rFonts w:ascii="Arial" w:hAnsi="Arial" w:cs="Arial"/>
        </w:rPr>
        <w:t>Coderoncino</w:t>
      </w:r>
      <w:proofErr w:type="spellEnd"/>
      <w:r w:rsidR="00690E03">
        <w:rPr>
          <w:rFonts w:ascii="Arial" w:hAnsi="Arial" w:cs="Arial"/>
        </w:rPr>
        <w:t xml:space="preserve">. Il primo aveva una forma accentrata e compatta, oggi poco leggibile, mentre il molto esiguo abitato di </w:t>
      </w:r>
      <w:proofErr w:type="spellStart"/>
      <w:r w:rsidR="00690E03">
        <w:rPr>
          <w:rFonts w:ascii="Arial" w:hAnsi="Arial" w:cs="Arial"/>
        </w:rPr>
        <w:t>Coderoncino</w:t>
      </w:r>
      <w:proofErr w:type="spellEnd"/>
      <w:r w:rsidR="00690E03">
        <w:rPr>
          <w:rFonts w:ascii="Arial" w:hAnsi="Arial" w:cs="Arial"/>
        </w:rPr>
        <w:t xml:space="preserve"> era costituit</w:t>
      </w:r>
      <w:r w:rsidR="00C5778F">
        <w:rPr>
          <w:rFonts w:ascii="Arial" w:hAnsi="Arial" w:cs="Arial"/>
        </w:rPr>
        <w:t>o da un unico blocco di edifici</w:t>
      </w:r>
      <w:r w:rsidR="00690E03">
        <w:rPr>
          <w:rFonts w:ascii="Arial" w:hAnsi="Arial" w:cs="Arial"/>
        </w:rPr>
        <w:t xml:space="preserve"> a schiera. Affacciava sulla piazzetta di </w:t>
      </w:r>
      <w:proofErr w:type="spellStart"/>
      <w:r w:rsidR="00690E03">
        <w:rPr>
          <w:rFonts w:ascii="Arial" w:hAnsi="Arial" w:cs="Arial"/>
        </w:rPr>
        <w:t>Coderone</w:t>
      </w:r>
      <w:proofErr w:type="spellEnd"/>
      <w:r w:rsidR="00690E03">
        <w:rPr>
          <w:rFonts w:ascii="Arial" w:hAnsi="Arial" w:cs="Arial"/>
        </w:rPr>
        <w:t xml:space="preserve"> la chiesa di san Nicolò, i cui resti non sono più visibili.</w:t>
      </w:r>
    </w:p>
    <w:p w:rsidR="0050376B" w:rsidRPr="0050376B" w:rsidRDefault="0050376B" w:rsidP="00B9296A">
      <w:pPr>
        <w:pStyle w:val="Nessunaspaziatura"/>
        <w:jc w:val="both"/>
        <w:rPr>
          <w:rFonts w:ascii="Arial" w:hAnsi="Arial" w:cs="Arial"/>
        </w:rPr>
      </w:pPr>
    </w:p>
    <w:sectPr w:rsidR="0050376B" w:rsidRPr="0050376B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swa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7A62"/>
    <w:rsid w:val="00024888"/>
    <w:rsid w:val="0003036C"/>
    <w:rsid w:val="00037AE4"/>
    <w:rsid w:val="0004037F"/>
    <w:rsid w:val="00045D27"/>
    <w:rsid w:val="00046E8B"/>
    <w:rsid w:val="00051C8D"/>
    <w:rsid w:val="0008431C"/>
    <w:rsid w:val="00090F52"/>
    <w:rsid w:val="00091A0E"/>
    <w:rsid w:val="00093B94"/>
    <w:rsid w:val="00094090"/>
    <w:rsid w:val="000A2D15"/>
    <w:rsid w:val="000A702B"/>
    <w:rsid w:val="000C6D9B"/>
    <w:rsid w:val="000E261E"/>
    <w:rsid w:val="000E3114"/>
    <w:rsid w:val="000E4868"/>
    <w:rsid w:val="000E69EE"/>
    <w:rsid w:val="001022F4"/>
    <w:rsid w:val="0010794B"/>
    <w:rsid w:val="00107F3C"/>
    <w:rsid w:val="0011266F"/>
    <w:rsid w:val="00117228"/>
    <w:rsid w:val="00117DAE"/>
    <w:rsid w:val="001232CF"/>
    <w:rsid w:val="001342ED"/>
    <w:rsid w:val="00134418"/>
    <w:rsid w:val="00141B87"/>
    <w:rsid w:val="00152D15"/>
    <w:rsid w:val="00160863"/>
    <w:rsid w:val="00163919"/>
    <w:rsid w:val="00172BDD"/>
    <w:rsid w:val="00172F29"/>
    <w:rsid w:val="001803D3"/>
    <w:rsid w:val="001846DA"/>
    <w:rsid w:val="00184922"/>
    <w:rsid w:val="00186AEA"/>
    <w:rsid w:val="00194ED6"/>
    <w:rsid w:val="00197700"/>
    <w:rsid w:val="001A3884"/>
    <w:rsid w:val="001A6D05"/>
    <w:rsid w:val="001C32EE"/>
    <w:rsid w:val="001C7F16"/>
    <w:rsid w:val="001E107C"/>
    <w:rsid w:val="001E1861"/>
    <w:rsid w:val="001E23AA"/>
    <w:rsid w:val="001F001B"/>
    <w:rsid w:val="001F36E4"/>
    <w:rsid w:val="001F3E3C"/>
    <w:rsid w:val="001F4656"/>
    <w:rsid w:val="001F74F3"/>
    <w:rsid w:val="002015B9"/>
    <w:rsid w:val="00201AEA"/>
    <w:rsid w:val="00202B9C"/>
    <w:rsid w:val="0020334F"/>
    <w:rsid w:val="0021280D"/>
    <w:rsid w:val="00222687"/>
    <w:rsid w:val="00231545"/>
    <w:rsid w:val="00233CB4"/>
    <w:rsid w:val="00237618"/>
    <w:rsid w:val="00252FC0"/>
    <w:rsid w:val="002705A4"/>
    <w:rsid w:val="002778D7"/>
    <w:rsid w:val="00282174"/>
    <w:rsid w:val="00284776"/>
    <w:rsid w:val="00290DDB"/>
    <w:rsid w:val="00297463"/>
    <w:rsid w:val="00297EB6"/>
    <w:rsid w:val="002A2451"/>
    <w:rsid w:val="002B277D"/>
    <w:rsid w:val="002B4870"/>
    <w:rsid w:val="002B4F36"/>
    <w:rsid w:val="002B6E2E"/>
    <w:rsid w:val="002C1237"/>
    <w:rsid w:val="002D5389"/>
    <w:rsid w:val="002F23F6"/>
    <w:rsid w:val="002F3F3D"/>
    <w:rsid w:val="002F506F"/>
    <w:rsid w:val="002F585B"/>
    <w:rsid w:val="00312677"/>
    <w:rsid w:val="00317D69"/>
    <w:rsid w:val="0032124E"/>
    <w:rsid w:val="003311D7"/>
    <w:rsid w:val="00341E50"/>
    <w:rsid w:val="00345683"/>
    <w:rsid w:val="00346577"/>
    <w:rsid w:val="00355951"/>
    <w:rsid w:val="003633C3"/>
    <w:rsid w:val="003709F1"/>
    <w:rsid w:val="0037764D"/>
    <w:rsid w:val="003800F9"/>
    <w:rsid w:val="0038347F"/>
    <w:rsid w:val="003A5ABA"/>
    <w:rsid w:val="003A5F3D"/>
    <w:rsid w:val="003A76DE"/>
    <w:rsid w:val="003B4FF2"/>
    <w:rsid w:val="003B6B8D"/>
    <w:rsid w:val="003D41E5"/>
    <w:rsid w:val="003F2229"/>
    <w:rsid w:val="003F22AF"/>
    <w:rsid w:val="003F549B"/>
    <w:rsid w:val="003F6855"/>
    <w:rsid w:val="00401364"/>
    <w:rsid w:val="00405546"/>
    <w:rsid w:val="00424F45"/>
    <w:rsid w:val="0043104D"/>
    <w:rsid w:val="00447A21"/>
    <w:rsid w:val="00455C94"/>
    <w:rsid w:val="00460198"/>
    <w:rsid w:val="0046696B"/>
    <w:rsid w:val="00472166"/>
    <w:rsid w:val="004724E7"/>
    <w:rsid w:val="00473044"/>
    <w:rsid w:val="00474051"/>
    <w:rsid w:val="004762D7"/>
    <w:rsid w:val="00476C8A"/>
    <w:rsid w:val="00487CBD"/>
    <w:rsid w:val="004948A2"/>
    <w:rsid w:val="004B0825"/>
    <w:rsid w:val="004B185B"/>
    <w:rsid w:val="004B4F6D"/>
    <w:rsid w:val="004B6D1C"/>
    <w:rsid w:val="004C14C6"/>
    <w:rsid w:val="004D00CB"/>
    <w:rsid w:val="004D467C"/>
    <w:rsid w:val="004E4653"/>
    <w:rsid w:val="004E46C3"/>
    <w:rsid w:val="004F55B6"/>
    <w:rsid w:val="00500720"/>
    <w:rsid w:val="0050376B"/>
    <w:rsid w:val="00506D28"/>
    <w:rsid w:val="0051429D"/>
    <w:rsid w:val="00527A62"/>
    <w:rsid w:val="00531CD2"/>
    <w:rsid w:val="0055176F"/>
    <w:rsid w:val="00574D93"/>
    <w:rsid w:val="00594E0F"/>
    <w:rsid w:val="0059527E"/>
    <w:rsid w:val="00597EB2"/>
    <w:rsid w:val="005B2C7C"/>
    <w:rsid w:val="005C2518"/>
    <w:rsid w:val="005D0E55"/>
    <w:rsid w:val="005D7EBE"/>
    <w:rsid w:val="005F49DC"/>
    <w:rsid w:val="005F7695"/>
    <w:rsid w:val="0060000A"/>
    <w:rsid w:val="006119C0"/>
    <w:rsid w:val="00631C90"/>
    <w:rsid w:val="006711D6"/>
    <w:rsid w:val="00671498"/>
    <w:rsid w:val="006730EE"/>
    <w:rsid w:val="006856FB"/>
    <w:rsid w:val="00690E03"/>
    <w:rsid w:val="00690F7B"/>
    <w:rsid w:val="006A07A3"/>
    <w:rsid w:val="006B2CED"/>
    <w:rsid w:val="006C0FD1"/>
    <w:rsid w:val="006C574A"/>
    <w:rsid w:val="006C66E6"/>
    <w:rsid w:val="006D4DD2"/>
    <w:rsid w:val="006E1024"/>
    <w:rsid w:val="006F0BFF"/>
    <w:rsid w:val="007055E2"/>
    <w:rsid w:val="00717E64"/>
    <w:rsid w:val="00724D87"/>
    <w:rsid w:val="0073076C"/>
    <w:rsid w:val="00742CE1"/>
    <w:rsid w:val="00751CE4"/>
    <w:rsid w:val="00755F06"/>
    <w:rsid w:val="0075666A"/>
    <w:rsid w:val="00760F71"/>
    <w:rsid w:val="00765A0E"/>
    <w:rsid w:val="007660CC"/>
    <w:rsid w:val="0079217C"/>
    <w:rsid w:val="00794DA5"/>
    <w:rsid w:val="00794E9C"/>
    <w:rsid w:val="0079752C"/>
    <w:rsid w:val="007A2FA9"/>
    <w:rsid w:val="007A7BC9"/>
    <w:rsid w:val="007B035D"/>
    <w:rsid w:val="007B0B60"/>
    <w:rsid w:val="007B5580"/>
    <w:rsid w:val="007B7A7B"/>
    <w:rsid w:val="007C5523"/>
    <w:rsid w:val="007C6915"/>
    <w:rsid w:val="007D7CF4"/>
    <w:rsid w:val="007E6399"/>
    <w:rsid w:val="007E73BE"/>
    <w:rsid w:val="0080539E"/>
    <w:rsid w:val="0080619F"/>
    <w:rsid w:val="00821E94"/>
    <w:rsid w:val="008244C4"/>
    <w:rsid w:val="008365A0"/>
    <w:rsid w:val="00850CEC"/>
    <w:rsid w:val="00852F46"/>
    <w:rsid w:val="00854D3A"/>
    <w:rsid w:val="008577F8"/>
    <w:rsid w:val="008665D9"/>
    <w:rsid w:val="00871436"/>
    <w:rsid w:val="008727C1"/>
    <w:rsid w:val="00887542"/>
    <w:rsid w:val="00893E49"/>
    <w:rsid w:val="00896803"/>
    <w:rsid w:val="008B5A80"/>
    <w:rsid w:val="008C1C18"/>
    <w:rsid w:val="008C2D0C"/>
    <w:rsid w:val="008C5A0F"/>
    <w:rsid w:val="008C699D"/>
    <w:rsid w:val="008C6C7E"/>
    <w:rsid w:val="008E1444"/>
    <w:rsid w:val="008E56D9"/>
    <w:rsid w:val="008F436C"/>
    <w:rsid w:val="008F6D71"/>
    <w:rsid w:val="009024FD"/>
    <w:rsid w:val="00904166"/>
    <w:rsid w:val="0093001D"/>
    <w:rsid w:val="00935E99"/>
    <w:rsid w:val="009441C9"/>
    <w:rsid w:val="00946E68"/>
    <w:rsid w:val="009503AA"/>
    <w:rsid w:val="00960005"/>
    <w:rsid w:val="0096054E"/>
    <w:rsid w:val="0097656F"/>
    <w:rsid w:val="009968D4"/>
    <w:rsid w:val="009B0D57"/>
    <w:rsid w:val="009B5AA0"/>
    <w:rsid w:val="009B681D"/>
    <w:rsid w:val="009C394F"/>
    <w:rsid w:val="009C3D86"/>
    <w:rsid w:val="009E377A"/>
    <w:rsid w:val="00A026CE"/>
    <w:rsid w:val="00A16072"/>
    <w:rsid w:val="00A222AB"/>
    <w:rsid w:val="00A22721"/>
    <w:rsid w:val="00A32A4E"/>
    <w:rsid w:val="00A414B8"/>
    <w:rsid w:val="00A46BB6"/>
    <w:rsid w:val="00A51E82"/>
    <w:rsid w:val="00A56469"/>
    <w:rsid w:val="00A62579"/>
    <w:rsid w:val="00A914D0"/>
    <w:rsid w:val="00A977CD"/>
    <w:rsid w:val="00AA2E49"/>
    <w:rsid w:val="00AA7DD8"/>
    <w:rsid w:val="00AB0CEF"/>
    <w:rsid w:val="00AB0E9C"/>
    <w:rsid w:val="00AB5230"/>
    <w:rsid w:val="00AD0AFB"/>
    <w:rsid w:val="00AD4069"/>
    <w:rsid w:val="00AE54CE"/>
    <w:rsid w:val="00AF3AC7"/>
    <w:rsid w:val="00AF5FC6"/>
    <w:rsid w:val="00AF7911"/>
    <w:rsid w:val="00B0328B"/>
    <w:rsid w:val="00B110C3"/>
    <w:rsid w:val="00B14D35"/>
    <w:rsid w:val="00B14EEA"/>
    <w:rsid w:val="00B300F8"/>
    <w:rsid w:val="00B32A4E"/>
    <w:rsid w:val="00B42BAF"/>
    <w:rsid w:val="00B43A22"/>
    <w:rsid w:val="00B46346"/>
    <w:rsid w:val="00B50F2D"/>
    <w:rsid w:val="00B54CBC"/>
    <w:rsid w:val="00B56CA0"/>
    <w:rsid w:val="00B63813"/>
    <w:rsid w:val="00B81A42"/>
    <w:rsid w:val="00B81FBC"/>
    <w:rsid w:val="00B8263C"/>
    <w:rsid w:val="00B9296A"/>
    <w:rsid w:val="00BA1749"/>
    <w:rsid w:val="00BA3FAC"/>
    <w:rsid w:val="00BB2EA4"/>
    <w:rsid w:val="00BB3828"/>
    <w:rsid w:val="00BC659A"/>
    <w:rsid w:val="00BD08C3"/>
    <w:rsid w:val="00BD11D7"/>
    <w:rsid w:val="00BD3303"/>
    <w:rsid w:val="00BD624C"/>
    <w:rsid w:val="00BD68B8"/>
    <w:rsid w:val="00BE454A"/>
    <w:rsid w:val="00BE6037"/>
    <w:rsid w:val="00BE76F7"/>
    <w:rsid w:val="00BF589B"/>
    <w:rsid w:val="00C012F7"/>
    <w:rsid w:val="00C15348"/>
    <w:rsid w:val="00C17B19"/>
    <w:rsid w:val="00C20223"/>
    <w:rsid w:val="00C26265"/>
    <w:rsid w:val="00C307A2"/>
    <w:rsid w:val="00C32414"/>
    <w:rsid w:val="00C42C77"/>
    <w:rsid w:val="00C42DD2"/>
    <w:rsid w:val="00C5778F"/>
    <w:rsid w:val="00C62523"/>
    <w:rsid w:val="00C731BE"/>
    <w:rsid w:val="00C738F4"/>
    <w:rsid w:val="00C83908"/>
    <w:rsid w:val="00C92D4B"/>
    <w:rsid w:val="00C95083"/>
    <w:rsid w:val="00C95779"/>
    <w:rsid w:val="00C958FA"/>
    <w:rsid w:val="00C96A62"/>
    <w:rsid w:val="00CB0FC9"/>
    <w:rsid w:val="00CE3DAF"/>
    <w:rsid w:val="00CE55EC"/>
    <w:rsid w:val="00D03483"/>
    <w:rsid w:val="00D25F27"/>
    <w:rsid w:val="00D32B9D"/>
    <w:rsid w:val="00D33EFB"/>
    <w:rsid w:val="00D50910"/>
    <w:rsid w:val="00D54AB5"/>
    <w:rsid w:val="00D62F45"/>
    <w:rsid w:val="00D65632"/>
    <w:rsid w:val="00D65E2D"/>
    <w:rsid w:val="00D669C8"/>
    <w:rsid w:val="00D71321"/>
    <w:rsid w:val="00D73E39"/>
    <w:rsid w:val="00D7696B"/>
    <w:rsid w:val="00D826C2"/>
    <w:rsid w:val="00DA10CA"/>
    <w:rsid w:val="00DA195C"/>
    <w:rsid w:val="00DA484B"/>
    <w:rsid w:val="00DA5F52"/>
    <w:rsid w:val="00DC5F01"/>
    <w:rsid w:val="00DC5F1C"/>
    <w:rsid w:val="00DC6CFE"/>
    <w:rsid w:val="00DE154F"/>
    <w:rsid w:val="00DE34A1"/>
    <w:rsid w:val="00DE34B4"/>
    <w:rsid w:val="00DE6D81"/>
    <w:rsid w:val="00DF736A"/>
    <w:rsid w:val="00E00024"/>
    <w:rsid w:val="00E0252E"/>
    <w:rsid w:val="00E15F8F"/>
    <w:rsid w:val="00E24517"/>
    <w:rsid w:val="00E264F5"/>
    <w:rsid w:val="00E359BC"/>
    <w:rsid w:val="00E35FC7"/>
    <w:rsid w:val="00E36B29"/>
    <w:rsid w:val="00E46350"/>
    <w:rsid w:val="00E513D6"/>
    <w:rsid w:val="00E56552"/>
    <w:rsid w:val="00E62D54"/>
    <w:rsid w:val="00E74E6E"/>
    <w:rsid w:val="00E77A23"/>
    <w:rsid w:val="00E77D21"/>
    <w:rsid w:val="00E94861"/>
    <w:rsid w:val="00E9726E"/>
    <w:rsid w:val="00EA4DB7"/>
    <w:rsid w:val="00EA5741"/>
    <w:rsid w:val="00EB0A30"/>
    <w:rsid w:val="00EB208C"/>
    <w:rsid w:val="00EB6A67"/>
    <w:rsid w:val="00EC2EEB"/>
    <w:rsid w:val="00EC3A3A"/>
    <w:rsid w:val="00ED1A54"/>
    <w:rsid w:val="00EF3261"/>
    <w:rsid w:val="00EF392C"/>
    <w:rsid w:val="00EF7011"/>
    <w:rsid w:val="00EF7723"/>
    <w:rsid w:val="00F01167"/>
    <w:rsid w:val="00F12396"/>
    <w:rsid w:val="00F2228C"/>
    <w:rsid w:val="00F3740E"/>
    <w:rsid w:val="00F50A66"/>
    <w:rsid w:val="00F51019"/>
    <w:rsid w:val="00F56AF2"/>
    <w:rsid w:val="00F60ACE"/>
    <w:rsid w:val="00F90300"/>
    <w:rsid w:val="00FA5D74"/>
    <w:rsid w:val="00FD73FB"/>
    <w:rsid w:val="00FF1EC8"/>
    <w:rsid w:val="00FF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deltesto">
    <w:name w:val="Body Text"/>
    <w:basedOn w:val="Normale"/>
    <w:link w:val="Corpodel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0C6850-99B7-48FF-A548-CE707E1C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4</cp:revision>
  <cp:lastPrinted>2017-12-13T12:35:00Z</cp:lastPrinted>
  <dcterms:created xsi:type="dcterms:W3CDTF">2018-03-13T15:27:00Z</dcterms:created>
  <dcterms:modified xsi:type="dcterms:W3CDTF">2018-03-13T15:29:00Z</dcterms:modified>
</cp:coreProperties>
</file>